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E7" w:rsidRDefault="008D24E7" w:rsidP="008D24E7">
      <w:pPr>
        <w:spacing w:line="400" w:lineRule="exact"/>
        <w:ind w:firstLineChars="196" w:firstLine="706"/>
        <w:jc w:val="center"/>
        <w:rPr>
          <w:rFonts w:ascii="黑体" w:eastAsia="黑体" w:hAnsi="黑体" w:cs="黑体" w:hint="eastAsia"/>
          <w:sz w:val="36"/>
          <w:szCs w:val="36"/>
        </w:rPr>
      </w:pPr>
      <w:r w:rsidRPr="00FD33B3">
        <w:rPr>
          <w:rFonts w:ascii="黑体" w:eastAsia="黑体" w:hAnsi="黑体" w:cs="黑体" w:hint="eastAsia"/>
          <w:sz w:val="36"/>
          <w:szCs w:val="36"/>
        </w:rPr>
        <w:t>河北省中小学</w:t>
      </w:r>
      <w:r>
        <w:rPr>
          <w:rFonts w:ascii="黑体" w:eastAsia="黑体" w:hAnsi="黑体" w:cs="黑体" w:hint="eastAsia"/>
          <w:sz w:val="36"/>
          <w:szCs w:val="36"/>
        </w:rPr>
        <w:t>教师系列</w:t>
      </w:r>
    </w:p>
    <w:p w:rsidR="008D24E7" w:rsidRPr="00FD33B3" w:rsidRDefault="008D24E7" w:rsidP="008D24E7">
      <w:pPr>
        <w:spacing w:line="400" w:lineRule="exact"/>
        <w:ind w:firstLineChars="196" w:firstLine="706"/>
        <w:jc w:val="center"/>
        <w:rPr>
          <w:rFonts w:ascii="宋体" w:hAnsi="宋体" w:cs="宋体" w:hint="eastAsia"/>
          <w:sz w:val="36"/>
          <w:szCs w:val="36"/>
        </w:rPr>
      </w:pPr>
      <w:r w:rsidRPr="00FD33B3">
        <w:rPr>
          <w:rFonts w:ascii="黑体" w:eastAsia="黑体" w:hAnsi="黑体" w:cs="黑体" w:hint="eastAsia"/>
          <w:sz w:val="36"/>
          <w:szCs w:val="36"/>
        </w:rPr>
        <w:t>正高级教师任职资格申报评审条件</w:t>
      </w:r>
    </w:p>
    <w:p w:rsidR="008D24E7" w:rsidRDefault="008D24E7" w:rsidP="008D24E7">
      <w:pPr>
        <w:widowControl/>
        <w:spacing w:line="400" w:lineRule="exact"/>
        <w:jc w:val="left"/>
        <w:rPr>
          <w:rFonts w:ascii="黑体" w:eastAsia="黑体" w:hAnsi="黑体" w:cs="黑体" w:hint="eastAsia"/>
          <w:sz w:val="24"/>
        </w:rPr>
      </w:pPr>
    </w:p>
    <w:p w:rsidR="008D24E7" w:rsidRPr="00FD33B3" w:rsidRDefault="008D24E7" w:rsidP="008D24E7">
      <w:pPr>
        <w:widowControl/>
        <w:spacing w:line="400" w:lineRule="exact"/>
        <w:ind w:firstLineChars="200" w:firstLine="480"/>
        <w:jc w:val="left"/>
        <w:rPr>
          <w:rFonts w:ascii="宋体" w:hAnsi="宋体" w:cs="宋体" w:hint="eastAsia"/>
          <w:kern w:val="0"/>
          <w:sz w:val="24"/>
        </w:rPr>
      </w:pPr>
      <w:r w:rsidRPr="00FD33B3">
        <w:rPr>
          <w:rFonts w:ascii="黑体" w:eastAsia="黑体" w:hAnsi="黑体" w:cs="黑体" w:hint="eastAsia"/>
          <w:sz w:val="24"/>
        </w:rPr>
        <w:t>评定标准：</w:t>
      </w:r>
      <w:r>
        <w:rPr>
          <w:rFonts w:ascii="黑体" w:eastAsia="黑体" w:hAnsi="黑体" w:cs="黑体" w:hint="eastAsia"/>
          <w:sz w:val="24"/>
        </w:rPr>
        <w:t>正高级教师须</w:t>
      </w:r>
      <w:r w:rsidRPr="00FD33B3">
        <w:rPr>
          <w:rFonts w:ascii="宋体" w:hAnsi="宋体" w:cs="宋体" w:hint="eastAsia"/>
          <w:kern w:val="0"/>
          <w:sz w:val="24"/>
        </w:rPr>
        <w:t>具有崇高的职业理想和坚定的职业信念；为促进青少年学生健康成长发挥了指导者和引路人的作用，教书育人成果突出；深入系统地掌握所教学科课程体系和专业知识，教育教学业绩卓著，教学艺术精湛，形成独到的教学风格；具有主持和指导教育教学研究的能力，在教育思想、课程改革、教学方法等方面取得创造性成果，并广泛运用于教学实践，在实施素质教育中，发挥了示范和引领作用；在指导、培养教师方面做出突出贡献，在</w:t>
      </w:r>
      <w:proofErr w:type="gramStart"/>
      <w:r w:rsidRPr="00FD33B3">
        <w:rPr>
          <w:rFonts w:ascii="宋体" w:hAnsi="宋体" w:cs="宋体" w:hint="eastAsia"/>
          <w:kern w:val="0"/>
          <w:sz w:val="24"/>
        </w:rPr>
        <w:t>本教学</w:t>
      </w:r>
      <w:proofErr w:type="gramEnd"/>
      <w:r w:rsidRPr="00FD33B3">
        <w:rPr>
          <w:rFonts w:ascii="宋体" w:hAnsi="宋体" w:cs="宋体" w:hint="eastAsia"/>
          <w:kern w:val="0"/>
          <w:sz w:val="24"/>
        </w:rPr>
        <w:t>领域享有较高的知名度，是同行公认的教育教学专家。</w:t>
      </w:r>
    </w:p>
    <w:p w:rsidR="008D24E7" w:rsidRPr="00FD33B3"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t>一、适用范围</w:t>
      </w:r>
    </w:p>
    <w:p w:rsidR="008D24E7" w:rsidRPr="00FD33B3" w:rsidRDefault="008D24E7" w:rsidP="008D24E7">
      <w:pPr>
        <w:spacing w:line="400" w:lineRule="exact"/>
        <w:ind w:firstLine="636"/>
        <w:rPr>
          <w:rFonts w:ascii="宋体" w:hAnsi="宋体" w:cs="宋体" w:hint="eastAsia"/>
          <w:color w:val="000000"/>
          <w:sz w:val="24"/>
        </w:rPr>
      </w:pPr>
      <w:r w:rsidRPr="00FD33B3">
        <w:rPr>
          <w:rFonts w:ascii="宋体" w:hAnsi="宋体" w:cs="宋体" w:hint="eastAsia"/>
          <w:color w:val="000000"/>
          <w:sz w:val="24"/>
        </w:rPr>
        <w:t>本条件适用于普通中小学、职业中学、幼儿园、</w:t>
      </w:r>
      <w:r w:rsidRPr="00FD33B3">
        <w:rPr>
          <w:rFonts w:ascii="宋体" w:hAnsi="宋体" w:cs="宋体" w:hint="eastAsia"/>
          <w:color w:val="000000"/>
          <w:kern w:val="0"/>
          <w:sz w:val="24"/>
        </w:rPr>
        <w:t>特殊教育学校</w:t>
      </w:r>
      <w:r w:rsidRPr="00FD33B3">
        <w:rPr>
          <w:rFonts w:ascii="宋体" w:hAnsi="宋体" w:cs="宋体" w:hint="eastAsia"/>
          <w:color w:val="000000"/>
          <w:sz w:val="24"/>
        </w:rPr>
        <w:t>、工读学校及省、市、</w:t>
      </w:r>
      <w:proofErr w:type="gramStart"/>
      <w:r w:rsidRPr="00FD33B3">
        <w:rPr>
          <w:rFonts w:ascii="宋体" w:hAnsi="宋体" w:cs="宋体" w:hint="eastAsia"/>
          <w:color w:val="000000"/>
          <w:sz w:val="24"/>
        </w:rPr>
        <w:t>县教学</w:t>
      </w:r>
      <w:proofErr w:type="gramEnd"/>
      <w:r w:rsidRPr="00FD33B3">
        <w:rPr>
          <w:rFonts w:ascii="宋体" w:hAnsi="宋体" w:cs="宋体" w:hint="eastAsia"/>
          <w:color w:val="000000"/>
          <w:sz w:val="24"/>
        </w:rPr>
        <w:t>研究机构和校外教育机构从事教育教学工作的人员。</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民办中小学、幼儿园教师参照执行。</w:t>
      </w:r>
    </w:p>
    <w:p w:rsidR="008D24E7" w:rsidRPr="00FD33B3"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t>二、政治思想条件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拥护党的领导，胸怀祖国，热爱人民，遵守宪法和法律，贯彻党和国家的教育方针，忠诚于人民教育事业，遵守教师职业道德规范，具有高尚的师德修养、职业道德和责任意识，爱岗敬业，关爱学生，为人师表，教书育人；切实履行教师岗位职责和义务；身心健康；取得高级教师任职资格后，年度考核合格以上，其中须有2次以上为优秀等次。</w:t>
      </w:r>
    </w:p>
    <w:p w:rsidR="008D24E7"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t>三、学历、资历条件</w:t>
      </w:r>
    </w:p>
    <w:p w:rsidR="008D24E7" w:rsidRPr="00D56B6E" w:rsidRDefault="008D24E7" w:rsidP="008D24E7">
      <w:pPr>
        <w:widowControl/>
        <w:spacing w:line="400" w:lineRule="exact"/>
        <w:ind w:firstLine="645"/>
        <w:jc w:val="left"/>
        <w:rPr>
          <w:rFonts w:ascii="黑体" w:eastAsia="黑体" w:hAnsi="黑体" w:cs="黑体" w:hint="eastAsia"/>
          <w:sz w:val="24"/>
        </w:rPr>
      </w:pPr>
      <w:r w:rsidRPr="00FD33B3">
        <w:rPr>
          <w:rFonts w:ascii="宋体" w:hAnsi="宋体" w:cs="宋体" w:hint="eastAsia"/>
          <w:kern w:val="0"/>
          <w:sz w:val="24"/>
        </w:rPr>
        <w:t>（一）</w:t>
      </w:r>
      <w:r>
        <w:rPr>
          <w:rFonts w:ascii="宋体" w:hAnsi="宋体" w:cs="宋体" w:hint="eastAsia"/>
          <w:kern w:val="0"/>
          <w:sz w:val="24"/>
        </w:rPr>
        <w:t>获</w:t>
      </w:r>
      <w:r w:rsidRPr="00FD33B3">
        <w:rPr>
          <w:rFonts w:ascii="宋体" w:hAnsi="宋体" w:cs="宋体" w:hint="eastAsia"/>
          <w:kern w:val="0"/>
          <w:sz w:val="24"/>
        </w:rPr>
        <w:t>大学本科毕业</w:t>
      </w:r>
      <w:r>
        <w:rPr>
          <w:rFonts w:ascii="宋体" w:hAnsi="宋体" w:cs="宋体" w:hint="eastAsia"/>
          <w:kern w:val="0"/>
          <w:sz w:val="24"/>
        </w:rPr>
        <w:t>以上学历</w:t>
      </w:r>
      <w:r w:rsidRPr="00FD33B3">
        <w:rPr>
          <w:rFonts w:ascii="宋体" w:hAnsi="宋体" w:cs="宋体" w:hint="eastAsia"/>
          <w:kern w:val="0"/>
          <w:sz w:val="24"/>
        </w:rPr>
        <w:t>，从事本专业技术工作，</w:t>
      </w:r>
      <w:r>
        <w:rPr>
          <w:rFonts w:ascii="宋体" w:hAnsi="宋体" w:cs="宋体" w:hint="eastAsia"/>
          <w:kern w:val="0"/>
          <w:sz w:val="24"/>
        </w:rPr>
        <w:t>在高</w:t>
      </w:r>
      <w:r w:rsidRPr="00FD33B3">
        <w:rPr>
          <w:rFonts w:ascii="宋体" w:hAnsi="宋体" w:cs="宋体" w:hint="eastAsia"/>
          <w:kern w:val="0"/>
          <w:sz w:val="24"/>
        </w:rPr>
        <w:t>级教师</w:t>
      </w:r>
      <w:r>
        <w:rPr>
          <w:rFonts w:ascii="宋体" w:hAnsi="宋体" w:cs="宋体" w:hint="eastAsia"/>
          <w:kern w:val="0"/>
          <w:sz w:val="24"/>
        </w:rPr>
        <w:t>岗位</w:t>
      </w:r>
      <w:r w:rsidRPr="00FD33B3">
        <w:rPr>
          <w:rFonts w:ascii="宋体" w:hAnsi="宋体" w:cs="宋体" w:hint="eastAsia"/>
          <w:kern w:val="0"/>
          <w:sz w:val="24"/>
        </w:rPr>
        <w:t>任</w:t>
      </w:r>
      <w:r>
        <w:rPr>
          <w:rFonts w:ascii="宋体" w:hAnsi="宋体" w:cs="宋体" w:hint="eastAsia"/>
          <w:kern w:val="0"/>
          <w:sz w:val="24"/>
        </w:rPr>
        <w:t>教</w:t>
      </w:r>
      <w:r w:rsidRPr="00FD33B3">
        <w:rPr>
          <w:rFonts w:ascii="宋体" w:hAnsi="宋体" w:cs="宋体" w:hint="eastAsia"/>
          <w:kern w:val="0"/>
          <w:sz w:val="24"/>
        </w:rPr>
        <w:t>5年以上。</w:t>
      </w:r>
    </w:p>
    <w:p w:rsidR="008D24E7" w:rsidRPr="00FD33B3" w:rsidRDefault="008D24E7" w:rsidP="008D24E7">
      <w:pPr>
        <w:spacing w:line="400" w:lineRule="exact"/>
        <w:ind w:firstLine="636"/>
        <w:rPr>
          <w:rFonts w:ascii="宋体" w:hAnsi="宋体" w:cs="宋体" w:hint="eastAsia"/>
          <w:kern w:val="0"/>
          <w:sz w:val="24"/>
        </w:rPr>
      </w:pPr>
      <w:r>
        <w:rPr>
          <w:rFonts w:ascii="宋体" w:hAnsi="宋体" w:cs="宋体" w:hint="eastAsia"/>
          <w:kern w:val="0"/>
          <w:sz w:val="24"/>
        </w:rPr>
        <w:t>（二）具有</w:t>
      </w:r>
      <w:r w:rsidRPr="00FD33B3">
        <w:rPr>
          <w:rFonts w:ascii="宋体" w:hAnsi="宋体" w:cs="宋体" w:hint="eastAsia"/>
          <w:kern w:val="0"/>
          <w:sz w:val="24"/>
        </w:rPr>
        <w:t>相应的教师资格</w:t>
      </w:r>
      <w:r>
        <w:rPr>
          <w:rFonts w:ascii="宋体" w:hAnsi="宋体" w:cs="宋体" w:hint="eastAsia"/>
          <w:kern w:val="0"/>
          <w:sz w:val="24"/>
        </w:rPr>
        <w:t>证</w:t>
      </w:r>
      <w:r w:rsidRPr="00FD33B3">
        <w:rPr>
          <w:rFonts w:ascii="宋体" w:hAnsi="宋体" w:cs="宋体" w:hint="eastAsia"/>
          <w:kern w:val="0"/>
          <w:sz w:val="24"/>
        </w:rPr>
        <w:t>。</w:t>
      </w:r>
    </w:p>
    <w:p w:rsidR="008D24E7" w:rsidRPr="00FD33B3"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t>四、计算机条件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掌握计算机应用技术。参加全国或全省职称计算机应用能力考试，成绩符合规定要求。</w:t>
      </w:r>
    </w:p>
    <w:p w:rsidR="008D24E7" w:rsidRPr="00FD33B3"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t>五、专业技术工作经历（能力）条件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取得高级教师任职资格后，具备下列条件：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（一）高级中学、职业中学、初级中学教师：</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1.高级中学教师及职业中学文化课教师年均完成教学工作量280学时以上；职业中学专业课教师年均完成教学工作量280学时以上（其中实训指导课120学时以上），并年均在企业实践不少于一个月；初级中学教师年均完成教学工作量300学时以上；校长年均教学工作量（授课、听课、评课）不少于同学科专任</w:t>
      </w:r>
      <w:r w:rsidRPr="00FD33B3">
        <w:rPr>
          <w:rFonts w:ascii="宋体" w:hAnsi="宋体" w:cs="宋体" w:hint="eastAsia"/>
          <w:sz w:val="24"/>
        </w:rPr>
        <w:lastRenderedPageBreak/>
        <w:t>教师年均教学工作量的三分之一，其他从事教育教学管理人员，其年均完成教学工作量应不少于同学科专任教师的三分之二；</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2.长期工作在教育教学第一线，为促进学生健康成长发挥了指导者和引路人作用，任教以来有5年以上班主任、辅导员工作经历，教书育人成果突出；</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3.精通业务，治学态度严谨，教学艺术精湛，形成独到的教学风格，教学效果特别显著。高级中学、初级中学教师承担市级以上示范课或观摩课不少于2次；职业中学教师参加或作为指导教师参加省级以上政府及有关部门规划部署或举办的教学比赛、专业技能比赛等活动不少于2次，并取得优异成绩；</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4.具有主持和指导教育教学研究的能力；</w:t>
      </w:r>
    </w:p>
    <w:p w:rsidR="008D24E7" w:rsidRPr="00FD33B3" w:rsidRDefault="008D24E7" w:rsidP="008D24E7">
      <w:pPr>
        <w:spacing w:line="400" w:lineRule="exact"/>
        <w:ind w:firstLine="636"/>
        <w:rPr>
          <w:rFonts w:ascii="宋体" w:hAnsi="宋体" w:cs="宋体" w:hint="eastAsia"/>
          <w:color w:val="000000"/>
          <w:sz w:val="24"/>
        </w:rPr>
      </w:pPr>
      <w:r w:rsidRPr="00FD33B3">
        <w:rPr>
          <w:rFonts w:ascii="宋体" w:hAnsi="宋体" w:cs="宋体" w:hint="eastAsia"/>
          <w:sz w:val="24"/>
        </w:rPr>
        <w:t>5.在学科教学中能发挥示范和带动作用。培养、指导至少3名本学科教师提高业务水平和教育教学能力，在本业务领域享有较高的声誉，是同行公认的教育教学专家。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（二）小学、幼儿园教师：</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1.年均完成教学工作量在300学时以上，校（园）长年均教学工作量（授课、听课、评课）不少于同学科专任教师年均教学工作量的三分之一，能够出色完成教学任务；</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2.长期工作在教育教学第一线，为促进学生健康成长发挥了指导者和引路人作用，任教以来有5年以上班主任、辅导员工作经历，教书育人成果突出；</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3.精通业务，治学态度严谨，教学艺术精湛，形成独到的教学风格，教学效果特别显著。承担市级以上示范课或观摩课不少于2次；</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4.具有主持和指导教育教学研究的能力；</w:t>
      </w:r>
    </w:p>
    <w:p w:rsidR="008D24E7" w:rsidRPr="00FD33B3" w:rsidRDefault="008D24E7" w:rsidP="008D24E7">
      <w:pPr>
        <w:spacing w:line="400" w:lineRule="exact"/>
        <w:ind w:firstLine="636"/>
        <w:rPr>
          <w:rFonts w:ascii="宋体" w:hAnsi="宋体" w:cs="宋体" w:hint="eastAsia"/>
          <w:color w:val="000000"/>
          <w:sz w:val="24"/>
        </w:rPr>
      </w:pPr>
      <w:r w:rsidRPr="00FD33B3">
        <w:rPr>
          <w:rFonts w:ascii="宋体" w:hAnsi="宋体" w:cs="宋体" w:hint="eastAsia"/>
          <w:sz w:val="24"/>
        </w:rPr>
        <w:t>5.在学科教学中能发挥示范和带动作用。培养、指导至少3名本学科教师提高业务水平和教育教学能力，在本业务领域享有较高的声誉，是同行公认的教育教学专家。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（三）教学研究机构人员：</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1.在学科教学中能发挥示范和带动作用。培养、指导不少于5名本学科教师提高业务水平和教育教学能力，使他们成为当地的教学骨干。在本业务领域享有较高的声誉，是同行公认的教育教学专家；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2.每年深入学校指导教学研究不少于60天，执教县级以上示范课或举办学术讲座不少于6次；</w:t>
      </w:r>
    </w:p>
    <w:p w:rsidR="008D24E7" w:rsidRPr="00FD33B3" w:rsidRDefault="008D24E7" w:rsidP="008D24E7">
      <w:pPr>
        <w:spacing w:line="400" w:lineRule="exact"/>
        <w:ind w:firstLineChars="200" w:firstLine="480"/>
        <w:rPr>
          <w:rFonts w:ascii="宋体" w:hAnsi="宋体" w:cs="宋体" w:hint="eastAsia"/>
          <w:sz w:val="24"/>
        </w:rPr>
      </w:pPr>
      <w:r w:rsidRPr="00FD33B3">
        <w:rPr>
          <w:rFonts w:ascii="宋体" w:hAnsi="宋体" w:cs="宋体" w:hint="eastAsia"/>
          <w:sz w:val="24"/>
        </w:rPr>
        <w:t>3.具有深厚的专业理论功底和研究能力，掌握学科（或专业）前沿知识及改革趋势，在课程改革中勇于创新，对解决教学中的理论和实际问题有独到见解，总结的教育教学经验和教学方法，在本地区得到推广应用，对提高本地区教育教学质量</w:t>
      </w:r>
      <w:proofErr w:type="gramStart"/>
      <w:r w:rsidRPr="00FD33B3">
        <w:rPr>
          <w:rFonts w:ascii="宋体" w:hAnsi="宋体" w:cs="宋体" w:hint="eastAsia"/>
          <w:sz w:val="24"/>
        </w:rPr>
        <w:t>作出</w:t>
      </w:r>
      <w:proofErr w:type="gramEnd"/>
      <w:r w:rsidRPr="00FD33B3">
        <w:rPr>
          <w:rFonts w:ascii="宋体" w:hAnsi="宋体" w:cs="宋体" w:hint="eastAsia"/>
          <w:sz w:val="24"/>
        </w:rPr>
        <w:t>显著贡献。</w:t>
      </w:r>
    </w:p>
    <w:p w:rsidR="008D24E7" w:rsidRPr="00FD33B3"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lastRenderedPageBreak/>
        <w:t>六、业绩成果条件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取得高级教师任职资格后，分别具备下列条件：</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（一）中小学、幼儿园教师任教以来，获得省级以上专业奖励或荣誉称号，取得高级教师任职资格后，主持并完成1项省级以上教育教学科研课题；</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二）职业中学教师任教以来，获得省级以上专业奖励或荣誉称号，取得高级教师任职资格后，主持并完成1项省级以上教育教学科研课题，或专业课教师主持推广、开发的新技术、新工艺、新产品或处理重大、关键技术问题，获得较大的社会和经济效益，通过省级以上行业主管部门鉴定，或参与大中型企业的生产管理和经营活动，提出创见性的建议被采纳或在社会咨询方面有较大的影响，通过省级以上行业主管部门鉴定；</w:t>
      </w:r>
    </w:p>
    <w:p w:rsidR="008D24E7" w:rsidRPr="00FD33B3"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（三）教学研究机构人员从事教学及研究工作以来，获得省部级以上专业奖励或荣誉称号，取得高级教师任职资格后，主持并完成1项以上省级和1项以上市级以上教育教学科研课题。</w:t>
      </w:r>
    </w:p>
    <w:p w:rsidR="008D24E7" w:rsidRPr="00FD33B3"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t>七、论文、论著条件</w:t>
      </w:r>
    </w:p>
    <w:p w:rsidR="008D24E7" w:rsidRDefault="008D24E7" w:rsidP="008D24E7">
      <w:pPr>
        <w:spacing w:line="400" w:lineRule="exact"/>
        <w:ind w:firstLine="636"/>
        <w:rPr>
          <w:rFonts w:ascii="宋体" w:hAnsi="宋体" w:cs="宋体" w:hint="eastAsia"/>
          <w:sz w:val="24"/>
        </w:rPr>
      </w:pPr>
      <w:r w:rsidRPr="00FD33B3">
        <w:rPr>
          <w:rFonts w:ascii="宋体" w:hAnsi="宋体" w:cs="宋体" w:hint="eastAsia"/>
          <w:sz w:val="24"/>
        </w:rPr>
        <w:t>取得高级教师任职资格后，具备下列条件之一：</w:t>
      </w:r>
    </w:p>
    <w:p w:rsidR="008D24E7" w:rsidRPr="00FD33B3" w:rsidRDefault="008D24E7" w:rsidP="008D24E7">
      <w:pPr>
        <w:spacing w:line="400" w:lineRule="exact"/>
        <w:ind w:firstLineChars="200" w:firstLine="480"/>
        <w:rPr>
          <w:rFonts w:ascii="宋体" w:hAnsi="宋体" w:cs="宋体" w:hint="eastAsia"/>
          <w:sz w:val="24"/>
        </w:rPr>
      </w:pPr>
      <w:r>
        <w:rPr>
          <w:rFonts w:ascii="宋体" w:hAnsi="宋体" w:cs="宋体" w:hint="eastAsia"/>
          <w:sz w:val="24"/>
        </w:rPr>
        <w:t>（一）</w:t>
      </w:r>
      <w:r w:rsidRPr="00FD33B3">
        <w:rPr>
          <w:rFonts w:ascii="宋体" w:hAnsi="宋体" w:cs="宋体" w:hint="eastAsia"/>
          <w:sz w:val="24"/>
        </w:rPr>
        <w:t>独立或作为第一作者在公开出版的学术期刊上发表本专业论文3篇以上,其中核心期刊1篇以上；</w:t>
      </w:r>
    </w:p>
    <w:p w:rsidR="008D24E7" w:rsidRDefault="008D24E7" w:rsidP="008D24E7">
      <w:pPr>
        <w:spacing w:line="400" w:lineRule="exact"/>
        <w:ind w:firstLine="480"/>
        <w:rPr>
          <w:rFonts w:ascii="宋体" w:hAnsi="宋体" w:cs="宋体" w:hint="eastAsia"/>
          <w:sz w:val="24"/>
        </w:rPr>
      </w:pPr>
      <w:r w:rsidRPr="00FD33B3">
        <w:rPr>
          <w:rFonts w:ascii="宋体" w:hAnsi="宋体" w:cs="宋体" w:hint="eastAsia"/>
          <w:sz w:val="24"/>
        </w:rPr>
        <w:t>（二）独立或作为第一作者公开出版本专业学术专著1部以上，并在核心期刊发表本专业论文1篇以上；</w:t>
      </w:r>
    </w:p>
    <w:p w:rsidR="008D24E7" w:rsidRPr="00FD33B3" w:rsidRDefault="008D24E7" w:rsidP="008D24E7">
      <w:pPr>
        <w:spacing w:line="400" w:lineRule="exact"/>
        <w:ind w:firstLine="480"/>
        <w:rPr>
          <w:rFonts w:ascii="宋体" w:hAnsi="宋体" w:cs="宋体" w:hint="eastAsia"/>
          <w:sz w:val="24"/>
        </w:rPr>
      </w:pPr>
      <w:r w:rsidRPr="00FD33B3">
        <w:rPr>
          <w:rFonts w:ascii="宋体" w:hAnsi="宋体" w:cs="宋体" w:hint="eastAsia"/>
          <w:sz w:val="24"/>
        </w:rPr>
        <w:t>（三）参加全国、省级中小学教材审定委员会审定通过的国家课程教材、地方课程教材（含教科书、电子音像教材、教师参考资料等）的编写工作，并在公开出版的学术期刊上发表本专业论文1篇以上。</w:t>
      </w:r>
    </w:p>
    <w:p w:rsidR="008D24E7" w:rsidRPr="00FD33B3" w:rsidRDefault="008D24E7" w:rsidP="008D24E7">
      <w:pPr>
        <w:widowControl/>
        <w:spacing w:line="400" w:lineRule="exact"/>
        <w:ind w:firstLine="645"/>
        <w:jc w:val="left"/>
        <w:rPr>
          <w:rFonts w:ascii="黑体" w:eastAsia="黑体" w:hAnsi="黑体" w:cs="黑体" w:hint="eastAsia"/>
          <w:sz w:val="24"/>
        </w:rPr>
      </w:pPr>
      <w:r w:rsidRPr="00FD33B3">
        <w:rPr>
          <w:rFonts w:ascii="黑体" w:eastAsia="黑体" w:hAnsi="黑体" w:cs="黑体" w:hint="eastAsia"/>
          <w:sz w:val="24"/>
        </w:rPr>
        <w:t>八、破格条件</w:t>
      </w:r>
    </w:p>
    <w:p w:rsidR="008D24E7" w:rsidRDefault="008D24E7" w:rsidP="008D24E7">
      <w:pPr>
        <w:ind w:firstLineChars="200" w:firstLine="480"/>
        <w:rPr>
          <w:rFonts w:ascii="宋体" w:hAnsi="宋体" w:hint="eastAsia"/>
          <w:sz w:val="24"/>
        </w:rPr>
      </w:pPr>
      <w:r>
        <w:rPr>
          <w:rFonts w:ascii="宋体" w:hAnsi="宋体" w:hint="eastAsia"/>
          <w:sz w:val="24"/>
        </w:rPr>
        <w:t>对不具备规定学历，符合现任职资格规定年限要求，或具备规定学历，符合现任职资格2年以上，确有突出贡献者，具备下列条件，可破格申报：</w:t>
      </w:r>
    </w:p>
    <w:p w:rsidR="008D24E7" w:rsidRPr="00124F88" w:rsidRDefault="008D24E7" w:rsidP="008D24E7">
      <w:pPr>
        <w:ind w:firstLineChars="200" w:firstLine="480"/>
        <w:rPr>
          <w:rFonts w:ascii="宋体" w:hAnsi="宋体" w:hint="eastAsia"/>
          <w:sz w:val="24"/>
        </w:rPr>
      </w:pPr>
      <w:r>
        <w:rPr>
          <w:rFonts w:ascii="宋体" w:hAnsi="宋体" w:hint="eastAsia"/>
          <w:sz w:val="24"/>
        </w:rPr>
        <w:t>（一）</w:t>
      </w:r>
      <w:r w:rsidRPr="00FD33B3">
        <w:rPr>
          <w:rFonts w:ascii="宋体" w:hAnsi="宋体" w:cs="宋体" w:hint="eastAsia"/>
          <w:sz w:val="24"/>
        </w:rPr>
        <w:t>获国家级专业奖励或全国模范教师、全国优秀教师等荣誉称号；</w:t>
      </w:r>
    </w:p>
    <w:p w:rsidR="008D24E7" w:rsidRPr="00FD33B3" w:rsidRDefault="008D24E7" w:rsidP="008D24E7">
      <w:pPr>
        <w:spacing w:line="400" w:lineRule="exact"/>
        <w:ind w:firstLineChars="200" w:firstLine="480"/>
        <w:rPr>
          <w:rFonts w:ascii="宋体" w:hAnsi="宋体" w:cs="宋体" w:hint="eastAsia"/>
          <w:sz w:val="24"/>
        </w:rPr>
      </w:pPr>
      <w:r w:rsidRPr="00FD33B3">
        <w:rPr>
          <w:rFonts w:ascii="宋体" w:hAnsi="宋体" w:cs="宋体" w:hint="eastAsia"/>
          <w:sz w:val="24"/>
        </w:rPr>
        <w:t>（二）独立或作为第一作者在公开出版的学术期刊上发表本专业论文5篇以上，其中核心期刊2篇以上。</w:t>
      </w:r>
    </w:p>
    <w:p w:rsidR="008D24E7" w:rsidRPr="00FD33B3" w:rsidRDefault="008D24E7" w:rsidP="008D24E7">
      <w:pPr>
        <w:spacing w:line="400" w:lineRule="exact"/>
        <w:rPr>
          <w:rFonts w:ascii="宋体" w:hAnsi="宋体" w:cs="宋体" w:hint="eastAsia"/>
          <w:sz w:val="24"/>
        </w:rPr>
      </w:pPr>
      <w:r w:rsidRPr="00FD33B3">
        <w:rPr>
          <w:rFonts w:ascii="宋体" w:hAnsi="宋体" w:cs="宋体" w:hint="eastAsia"/>
          <w:sz w:val="24"/>
        </w:rPr>
        <w:t xml:space="preserve"> </w:t>
      </w:r>
      <w:r w:rsidRPr="00FD33B3">
        <w:rPr>
          <w:rFonts w:ascii="宋体" w:hAnsi="宋体" w:cs="宋体"/>
          <w:sz w:val="24"/>
        </w:rPr>
        <w:t xml:space="preserve"> </w:t>
      </w:r>
      <w:r w:rsidRPr="00FD33B3">
        <w:rPr>
          <w:rFonts w:ascii="黑体" w:eastAsia="黑体" w:hAnsi="黑体" w:cs="黑体" w:hint="eastAsia"/>
          <w:sz w:val="24"/>
        </w:rPr>
        <w:t xml:space="preserve">  九、附则</w:t>
      </w:r>
    </w:p>
    <w:p w:rsidR="008D24E7" w:rsidRPr="00FD33B3" w:rsidRDefault="008D24E7" w:rsidP="008D24E7">
      <w:pPr>
        <w:pStyle w:val="a3"/>
        <w:widowControl w:val="0"/>
        <w:shd w:val="clear" w:color="auto" w:fill="FFFFFF"/>
        <w:spacing w:before="0" w:beforeAutospacing="0" w:after="0" w:afterAutospacing="0" w:line="400" w:lineRule="exact"/>
        <w:ind w:firstLineChars="200" w:firstLine="480"/>
        <w:rPr>
          <w:rFonts w:hint="eastAsia"/>
          <w:kern w:val="2"/>
        </w:rPr>
      </w:pPr>
      <w:r w:rsidRPr="00FD33B3">
        <w:rPr>
          <w:rFonts w:hint="eastAsia"/>
          <w:kern w:val="2"/>
        </w:rPr>
        <w:t>（一）校外教育机构从事教育教学工作的人员申报评审条件参照教学研究机构人员条件执行。</w:t>
      </w:r>
    </w:p>
    <w:p w:rsidR="008D24E7" w:rsidRPr="00FD33B3" w:rsidRDefault="008D24E7" w:rsidP="008D24E7">
      <w:pPr>
        <w:pStyle w:val="a3"/>
        <w:widowControl w:val="0"/>
        <w:shd w:val="clear" w:color="auto" w:fill="FFFFFF"/>
        <w:spacing w:before="0" w:beforeAutospacing="0" w:after="0" w:afterAutospacing="0" w:line="400" w:lineRule="exact"/>
        <w:ind w:firstLineChars="200" w:firstLine="480"/>
        <w:rPr>
          <w:rFonts w:hint="eastAsia"/>
          <w:kern w:val="2"/>
        </w:rPr>
      </w:pPr>
      <w:r>
        <w:rPr>
          <w:rFonts w:hint="eastAsia"/>
          <w:kern w:val="2"/>
        </w:rPr>
        <w:t>（二）本条件所称</w:t>
      </w:r>
      <w:r w:rsidRPr="00FD33B3">
        <w:rPr>
          <w:rFonts w:hint="eastAsia"/>
          <w:kern w:val="2"/>
        </w:rPr>
        <w:t>“以上”均含</w:t>
      </w:r>
      <w:r>
        <w:rPr>
          <w:rFonts w:hint="eastAsia"/>
          <w:kern w:val="2"/>
        </w:rPr>
        <w:t>本级（</w:t>
      </w:r>
      <w:r w:rsidRPr="00FD33B3">
        <w:rPr>
          <w:rFonts w:hint="eastAsia"/>
          <w:kern w:val="2"/>
        </w:rPr>
        <w:t>本数量级</w:t>
      </w:r>
      <w:r>
        <w:rPr>
          <w:rFonts w:hint="eastAsia"/>
          <w:kern w:val="2"/>
        </w:rPr>
        <w:t>）</w:t>
      </w:r>
      <w:r w:rsidRPr="00FD33B3">
        <w:rPr>
          <w:rFonts w:hint="eastAsia"/>
          <w:kern w:val="2"/>
        </w:rPr>
        <w:t>。</w:t>
      </w:r>
    </w:p>
    <w:p w:rsidR="008D24E7" w:rsidRPr="00FD33B3" w:rsidRDefault="008D24E7" w:rsidP="008D24E7">
      <w:pPr>
        <w:pStyle w:val="a3"/>
        <w:widowControl w:val="0"/>
        <w:shd w:val="clear" w:color="auto" w:fill="FFFFFF"/>
        <w:spacing w:before="0" w:beforeAutospacing="0" w:after="0" w:afterAutospacing="0" w:line="400" w:lineRule="exact"/>
        <w:ind w:firstLineChars="200" w:firstLine="480"/>
        <w:rPr>
          <w:rFonts w:hint="eastAsia"/>
          <w:kern w:val="2"/>
        </w:rPr>
      </w:pPr>
      <w:r w:rsidRPr="00FD33B3">
        <w:rPr>
          <w:rFonts w:hint="eastAsia"/>
          <w:kern w:val="2"/>
        </w:rPr>
        <w:t>（三）听课、评课须附听课、评课记录和相关材料。优质课、示范课、观摩课须附本人教案、主办单位证明和专家评价意见。</w:t>
      </w:r>
    </w:p>
    <w:p w:rsidR="008D24E7" w:rsidRPr="00FD33B3" w:rsidRDefault="008D24E7" w:rsidP="008D24E7">
      <w:pPr>
        <w:spacing w:line="400" w:lineRule="exact"/>
        <w:ind w:firstLineChars="200" w:firstLine="480"/>
        <w:rPr>
          <w:rFonts w:ascii="宋体" w:hAnsi="宋体" w:cs="宋体" w:hint="eastAsia"/>
          <w:sz w:val="24"/>
        </w:rPr>
      </w:pPr>
      <w:r w:rsidRPr="00FD33B3">
        <w:rPr>
          <w:rFonts w:ascii="宋体" w:hAnsi="宋体" w:cs="宋体" w:hint="eastAsia"/>
          <w:sz w:val="24"/>
        </w:rPr>
        <w:t>（四）班主任、大队辅导员、年级主任工作须附考核材料和奖励证书等。</w:t>
      </w:r>
    </w:p>
    <w:p w:rsidR="008D24E7" w:rsidRPr="00FD33B3" w:rsidRDefault="008D24E7" w:rsidP="008D24E7">
      <w:pPr>
        <w:spacing w:line="400" w:lineRule="exact"/>
        <w:ind w:firstLineChars="200" w:firstLine="480"/>
        <w:rPr>
          <w:rFonts w:ascii="宋体" w:hAnsi="宋体" w:cs="宋体" w:hint="eastAsia"/>
          <w:color w:val="000000"/>
          <w:sz w:val="24"/>
        </w:rPr>
      </w:pPr>
      <w:r w:rsidRPr="00FD33B3">
        <w:rPr>
          <w:rFonts w:ascii="宋体" w:hAnsi="宋体" w:cs="宋体" w:hint="eastAsia"/>
          <w:color w:val="000000"/>
          <w:sz w:val="24"/>
        </w:rPr>
        <w:lastRenderedPageBreak/>
        <w:t>（五）培养指导青年教师，须附青年教师获奖证书及经学校验证的辅导青年教师的过程性材料。</w:t>
      </w:r>
    </w:p>
    <w:p w:rsidR="008D24E7" w:rsidRPr="00FD33B3" w:rsidRDefault="008D24E7" w:rsidP="008D24E7">
      <w:pPr>
        <w:spacing w:line="400" w:lineRule="exact"/>
        <w:ind w:firstLineChars="200" w:firstLine="480"/>
        <w:rPr>
          <w:rFonts w:ascii="宋体" w:hAnsi="宋体" w:cs="宋体" w:hint="eastAsia"/>
          <w:color w:val="000000"/>
          <w:sz w:val="24"/>
        </w:rPr>
      </w:pPr>
      <w:r w:rsidRPr="00FD33B3">
        <w:rPr>
          <w:rFonts w:ascii="宋体" w:hAnsi="宋体" w:cs="宋体" w:hint="eastAsia"/>
          <w:sz w:val="24"/>
        </w:rPr>
        <w:t>（六）省部级以上专业奖励包括：</w:t>
      </w:r>
      <w:r w:rsidRPr="00FD33B3">
        <w:rPr>
          <w:rFonts w:ascii="宋体" w:hAnsi="宋体" w:cs="宋体" w:hint="eastAsia"/>
          <w:color w:val="000000"/>
          <w:sz w:val="24"/>
        </w:rPr>
        <w:t>国家级教学成果奖、</w:t>
      </w:r>
      <w:proofErr w:type="gramStart"/>
      <w:r w:rsidRPr="00FD33B3">
        <w:rPr>
          <w:rFonts w:ascii="宋体" w:hAnsi="宋体" w:cs="宋体" w:hint="eastAsia"/>
          <w:color w:val="000000"/>
          <w:sz w:val="24"/>
        </w:rPr>
        <w:t>省教学</w:t>
      </w:r>
      <w:proofErr w:type="gramEnd"/>
      <w:r w:rsidRPr="00FD33B3">
        <w:rPr>
          <w:rFonts w:ascii="宋体" w:hAnsi="宋体" w:cs="宋体" w:hint="eastAsia"/>
          <w:color w:val="000000"/>
          <w:sz w:val="24"/>
        </w:rPr>
        <w:t>成果奖、省科学技术奖、省社会科学成果奖、省社科基金成果奖</w:t>
      </w:r>
      <w:r w:rsidRPr="00FD33B3">
        <w:rPr>
          <w:rFonts w:ascii="宋体" w:hAnsi="宋体" w:cs="宋体" w:hint="eastAsia"/>
          <w:sz w:val="24"/>
        </w:rPr>
        <w:t>。</w:t>
      </w:r>
      <w:r w:rsidRPr="00FD33B3">
        <w:rPr>
          <w:rFonts w:ascii="宋体" w:hAnsi="宋体" w:cs="宋体" w:hint="eastAsia"/>
          <w:color w:val="000000"/>
          <w:sz w:val="24"/>
        </w:rPr>
        <w:t>同一项目多次获奖，取其中一项最高奖。同一内容的业绩不重复使用</w:t>
      </w:r>
      <w:r w:rsidRPr="00FD33B3">
        <w:rPr>
          <w:rFonts w:ascii="宋体" w:hAnsi="宋体" w:cs="宋体" w:hint="eastAsia"/>
          <w:sz w:val="24"/>
        </w:rPr>
        <w:t>；省级荣誉称号是指由省政府或省教育、</w:t>
      </w:r>
      <w:proofErr w:type="gramStart"/>
      <w:r w:rsidRPr="00FD33B3">
        <w:rPr>
          <w:rFonts w:ascii="宋体" w:hAnsi="宋体" w:cs="宋体" w:hint="eastAsia"/>
          <w:sz w:val="24"/>
        </w:rPr>
        <w:t>人社行政</w:t>
      </w:r>
      <w:proofErr w:type="gramEnd"/>
      <w:r w:rsidRPr="00FD33B3">
        <w:rPr>
          <w:rFonts w:ascii="宋体" w:hAnsi="宋体" w:cs="宋体" w:hint="eastAsia"/>
          <w:sz w:val="24"/>
        </w:rPr>
        <w:t>部门联合代表省政府或省级教育行政部门代表省政府颁发的与中小学幼儿园教育和教师相关的政府荣誉称号。</w:t>
      </w:r>
      <w:r w:rsidRPr="00FD33B3">
        <w:rPr>
          <w:rFonts w:ascii="宋体" w:hAnsi="宋体" w:cs="宋体" w:hint="eastAsia"/>
          <w:color w:val="000000"/>
          <w:sz w:val="24"/>
        </w:rPr>
        <w:t>如：省模范教师、省教育系统先进工作者，省优秀教师、省优秀教育工作者，省特级教师等。</w:t>
      </w:r>
    </w:p>
    <w:p w:rsidR="008D24E7" w:rsidRPr="00FD33B3" w:rsidRDefault="008D24E7" w:rsidP="008D24E7">
      <w:pPr>
        <w:pStyle w:val="a3"/>
        <w:widowControl w:val="0"/>
        <w:shd w:val="clear" w:color="auto" w:fill="FFFFFF"/>
        <w:spacing w:before="0" w:beforeAutospacing="0" w:after="0" w:afterAutospacing="0" w:line="400" w:lineRule="exact"/>
        <w:ind w:firstLineChars="200" w:firstLine="480"/>
        <w:rPr>
          <w:rFonts w:hint="eastAsia"/>
          <w:kern w:val="2"/>
        </w:rPr>
      </w:pPr>
      <w:r w:rsidRPr="00FD33B3">
        <w:rPr>
          <w:rFonts w:hint="eastAsia"/>
          <w:kern w:val="2"/>
        </w:rPr>
        <w:t>（七）教育教学科研课题指教育行政部门或委托直属相关事业单位组织开展的教育规划、教育教学研究、教学方法和手段研究、教育技术研究、多种教学媒体综合运用研究、发展性课堂教学手段研究、现代教学技艺运用研究等课题。</w:t>
      </w:r>
      <w:r w:rsidRPr="00FD33B3">
        <w:rPr>
          <w:rFonts w:hint="eastAsia"/>
          <w:color w:val="000000"/>
        </w:rPr>
        <w:t>省级教育教学科研课题以省级教育行政部门公布为准。</w:t>
      </w:r>
      <w:r w:rsidRPr="00FD33B3">
        <w:rPr>
          <w:rFonts w:hint="eastAsia"/>
          <w:kern w:val="2"/>
        </w:rPr>
        <w:t>提交课题时需同时提供申报书、结题报告与结题证书。</w:t>
      </w:r>
    </w:p>
    <w:p w:rsidR="002C4957" w:rsidRPr="008D24E7" w:rsidRDefault="008D24E7" w:rsidP="008D24E7">
      <w:pPr>
        <w:spacing w:line="400" w:lineRule="exact"/>
        <w:ind w:firstLine="680"/>
        <w:jc w:val="left"/>
        <w:rPr>
          <w:rFonts w:ascii="宋体" w:hAnsi="宋体" w:cs="宋体"/>
          <w:sz w:val="24"/>
          <w:u w:val="wave"/>
        </w:rPr>
      </w:pPr>
      <w:r w:rsidRPr="00FD33B3">
        <w:rPr>
          <w:rFonts w:ascii="宋体" w:hAnsi="宋体" w:cs="宋体" w:hint="eastAsia"/>
          <w:sz w:val="24"/>
        </w:rPr>
        <w:t>（八）</w:t>
      </w:r>
      <w:r w:rsidRPr="00FD33B3">
        <w:rPr>
          <w:rFonts w:ascii="宋体" w:hAnsi="宋体" w:cs="宋体" w:hint="eastAsia"/>
          <w:color w:val="000000"/>
          <w:sz w:val="24"/>
          <w:shd w:val="clear" w:color="auto" w:fill="FFFFFF"/>
        </w:rPr>
        <w:t>公开出版的学术期刊指国家新闻出版广电总局认定的学术期刊，具有统一的ISSN刊号和CN刊号。论文发表的刊物不含内刊、增刊、特刊、专刊、论文集，</w:t>
      </w:r>
      <w:r w:rsidRPr="00FD33B3">
        <w:rPr>
          <w:rFonts w:ascii="宋体" w:hAnsi="宋体" w:cs="宋体" w:hint="eastAsia"/>
          <w:color w:val="000000"/>
          <w:kern w:val="0"/>
          <w:sz w:val="24"/>
        </w:rPr>
        <w:t>综述、通讯报道等不作为评审论文对待。</w:t>
      </w:r>
      <w:r w:rsidRPr="00FD33B3">
        <w:rPr>
          <w:rFonts w:ascii="宋体" w:hAnsi="宋体" w:cs="宋体" w:hint="eastAsia"/>
          <w:sz w:val="24"/>
        </w:rPr>
        <w:t>教师撰写的论文要有新意，有一定的理论水平，对教育教学工作有较强的指导意义。教研员撰写的论文要有创新，有较高的理论水平，对教育教学工作有积极的指导作用</w:t>
      </w:r>
      <w:r w:rsidRPr="00FD33B3">
        <w:rPr>
          <w:rFonts w:ascii="宋体" w:hAnsi="宋体" w:cs="宋体" w:hint="eastAsia"/>
          <w:color w:val="000000"/>
          <w:sz w:val="24"/>
          <w:shd w:val="clear" w:color="auto" w:fill="FFFFFF"/>
        </w:rPr>
        <w:t>。著作指国家新闻出版广电总局批准出版的</w:t>
      </w:r>
      <w:r w:rsidRPr="00FD33B3">
        <w:rPr>
          <w:rFonts w:ascii="宋体" w:hAnsi="宋体" w:cs="宋体" w:hint="eastAsia"/>
          <w:sz w:val="24"/>
        </w:rPr>
        <w:t>本专业学术专著。应具有特定的研究对象，概念准确，反映研究对象规律，并构成一定体系，</w:t>
      </w:r>
      <w:proofErr w:type="gramStart"/>
      <w:r w:rsidRPr="00FD33B3">
        <w:rPr>
          <w:rFonts w:ascii="宋体" w:hAnsi="宋体" w:cs="宋体" w:hint="eastAsia"/>
          <w:sz w:val="24"/>
        </w:rPr>
        <w:t>属作者</w:t>
      </w:r>
      <w:proofErr w:type="gramEnd"/>
      <w:r w:rsidRPr="00FD33B3">
        <w:rPr>
          <w:rFonts w:ascii="宋体" w:hAnsi="宋体" w:cs="宋体" w:hint="eastAsia"/>
          <w:sz w:val="24"/>
        </w:rPr>
        <w:t>创造性思维的学术著作。凡文章汇编、资料手册、一般编译著作、作品集、习题集、普通工具书等不视为学术专著。</w:t>
      </w:r>
    </w:p>
    <w:sectPr w:rsidR="002C4957" w:rsidRPr="008D24E7" w:rsidSect="002C49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4E7"/>
    <w:rsid w:val="002C4957"/>
    <w:rsid w:val="008D2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24E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2018-09-13T09:53:00Z</dcterms:created>
  <dcterms:modified xsi:type="dcterms:W3CDTF">2018-09-13T09:53:00Z</dcterms:modified>
</cp:coreProperties>
</file>